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color w:val="000000" w:themeColor="text1"/>
          <w:sz w:val="28"/>
        </w:rPr>
      </w:pP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color w:val="000000" w:themeColor="text1"/>
          <w:sz w:val="28"/>
        </w:rPr>
        <w:t>長瀞町　将来像に関するヒアリングシート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b w:val="1"/>
          <w:color w:val="000000" w:themeColor="text1"/>
          <w:sz w:val="22"/>
        </w:rPr>
      </w:pP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2"/>
        </w:rPr>
        <w:t>　長瀞町では現在、第６次長瀞町総合振興計画及び総合戦略の策定を進めています。住民の皆様のご意見やアイデアを踏まえた計画とするため、以下の質問にお答えください。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b w:val="1"/>
          <w:color w:val="000000" w:themeColor="text1"/>
          <w:sz w:val="22"/>
        </w:rPr>
      </w:pPr>
    </w:p>
    <w:tbl>
      <w:tblPr>
        <w:tblStyle w:val="11"/>
        <w:tblW w:w="10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382"/>
      </w:tblGrid>
      <w:tr>
        <w:trPr>
          <w:trHeight w:val="4564" w:hRule="atLeast"/>
        </w:trPr>
        <w:tc>
          <w:tcPr>
            <w:tcW w:w="103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hanging="220" w:hangingChars="100"/>
              <w:rPr>
                <w:rFonts w:hint="default" w:ascii="UD デジタル 教科書体 N-R" w:hAnsi="UD デジタル 教科書体 N-R" w:eastAsia="UD デジタル 教科書体 N-R"/>
                <w:b w:val="1"/>
                <w:color w:val="000000" w:themeColor="text1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000000" w:themeColor="text1"/>
                <w:sz w:val="22"/>
              </w:rPr>
              <w:t>〇現在のまちの基本理念「はつらつ長瀞」に、長瀞町の目指す姿を表現するサブタイトルを付けてください。</w:t>
            </w:r>
          </w:p>
          <w:p>
            <w:pPr>
              <w:pStyle w:val="0"/>
              <w:ind w:left="220" w:hanging="220" w:hangingChars="100"/>
              <w:rPr>
                <w:rFonts w:hint="default" w:ascii="UD デジタル 教科書体 N-R" w:hAnsi="UD デジタル 教科書体 N-R" w:eastAsia="UD デジタル 教科書体 N-R"/>
                <w:b w:val="1"/>
                <w:color w:val="000000" w:themeColor="text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000000" w:themeColor="text1"/>
                <w:sz w:val="22"/>
              </w:rPr>
              <w:t>（現在の計画のサブタイトルは、</w:t>
            </w:r>
          </w:p>
          <w:p>
            <w:pPr>
              <w:pStyle w:val="0"/>
              <w:ind w:left="220" w:hanging="220" w:hangingChars="100"/>
              <w:rPr>
                <w:rFonts w:hint="default" w:ascii="UD デジタル 教科書体 N-R" w:hAnsi="UD デジタル 教科書体 N-R" w:eastAsia="UD デジタル 教科書体 N-R"/>
                <w:b w:val="1"/>
                <w:color w:val="000000" w:themeColor="text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000000" w:themeColor="text1"/>
                <w:sz w:val="22"/>
              </w:rPr>
              <w:t>“いつまでも暮らしたいまち、いつまでも活力あるまち、いつまでも輝き続けるまち”です）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UD デジタル 教科書体 N-R" w:hAnsi="UD デジタル 教科書体 N-R" w:eastAsia="UD デジタル 教科書体 N-R"/>
          <w:b w:val="1"/>
        </w:rPr>
      </w:pPr>
      <w:r>
        <w:rPr>
          <w:rFonts w:hint="eastAsia" w:ascii="UD デジタル 教科書体 N-R" w:hAnsi="UD デジタル 教科書体 N-R" w:eastAsia="UD デジタル 教科書体 N-R"/>
          <w:b w:val="1"/>
        </w:rPr>
        <w:t>～参考～住民アンケート結果による、長瀞町のまちづくりのためのキーワード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226695</wp:posOffset>
                </wp:positionV>
                <wp:extent cx="6200775" cy="3724275"/>
                <wp:effectExtent l="0" t="0" r="0" b="0"/>
                <wp:wrapNone/>
                <wp:docPr id="1026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3724275"/>
                          <a:chOff x="0" y="0"/>
                          <a:chExt cx="6120130" cy="3441065"/>
                        </a:xfrm>
                      </wpg:grpSpPr>
                      <pic:pic xmlns:pic="http://schemas.openxmlformats.org/drawingml/2006/picture">
                        <pic:nvPicPr>
                          <pic:cNvPr id="1027" name="図 7814936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4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28" name="正方形/長方形 278050650"/>
                        <wps:cNvSpPr/>
                        <wps:spPr>
                          <a:xfrm>
                            <a:off x="3914775" y="571500"/>
                            <a:ext cx="81915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9" name="正方形/長方形 403332077"/>
                        <wps:cNvSpPr/>
                        <wps:spPr>
                          <a:xfrm>
                            <a:off x="4800600" y="800100"/>
                            <a:ext cx="60960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position-vertical-relative:text;z-index:2;mso-wrap-distance-left:9pt;width:488.25pt;height:293.25pt;mso-position-horizontal-relative:text;position:absolute;margin-left:-5.75pt;margin-top:17.850000000000001pt;mso-wrap-distance-bottom:0pt;mso-wrap-distance-right:9pt;mso-wrap-distance-top:0pt;" coordsize="6120130,3441065" coordorigin="0,0" o:spid="_x0000_s1026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81493678" style="position:absolute;left:0;top:0;width:6120130;height:3441065;" o:spid="_x0000_s1027" filled="f" stroked="f" o:spt="75" type="#_x0000_t75">
                  <v:fill/>
                  <v:imagedata o:title="" r:id="rId5"/>
                  <w10:wrap type="none" anchorx="text" anchory="text"/>
                </v:shape>
                <v:rect id="正方形/長方形 278050650" style="position:absolute;left:3914775;top:571500;width:819150;height:228600;" o:spid="_x0000_s1028" filled="t" fillcolor="#ffffff [3212]" stroked="f" strokecolor="#1c354e" strokeweight="2pt" o:spt="1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rect>
                <v:rect id="正方形/長方形 403332077" style="position:absolute;left:4800600;top:800100;width:609600;height:228600;" o:spid="_x0000_s1029" filled="t" fillcolor="#ffffff [3212]" stroked="f" strokecolor="#1c354e" strokeweight="2pt" o:spt="1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UD デジタル 教科書体 N-R" w:hAnsi="UD デジタル 教科書体 N-R" w:eastAsia="UD デジタル 教科書体 N-R"/>
          <w:b w:val="1"/>
        </w:rPr>
      </w:pPr>
      <w:r>
        <w:rPr>
          <w:rFonts w:hint="eastAsia" w:ascii="UD デジタル 教科書体 N-R" w:hAnsi="UD デジタル 教科書体 N-R" w:eastAsia="UD デジタル 教科書体 N-R"/>
          <w:b w:val="1"/>
        </w:rPr>
        <w:t>青色：名詞／緑色：形容詞／赤色：動詞</w:t>
      </w:r>
    </w:p>
    <w:p>
      <w:pPr>
        <w:pStyle w:val="0"/>
        <w:rPr>
          <w:rFonts w:hint="default" w:ascii="UD デジタル 教科書体 N-R" w:hAnsi="UD デジタル 教科書体 N-R" w:eastAsia="UD デジタル 教科書体 N-R"/>
          <w:b w:val="1"/>
          <w:color w:val="000000" w:themeColor="text1"/>
          <w:sz w:val="22"/>
        </w:rPr>
      </w:pPr>
    </w:p>
    <w:tbl>
      <w:tblPr>
        <w:tblStyle w:val="11"/>
        <w:tblW w:w="10373" w:type="dxa"/>
        <w:jc w:val="left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373"/>
      </w:tblGrid>
      <w:tr>
        <w:trPr>
          <w:trHeight w:val="4564" w:hRule="atLeast"/>
        </w:trPr>
        <w:tc>
          <w:tcPr>
            <w:tcW w:w="1037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20" w:hanging="220" w:hangingChars="100"/>
              <w:rPr>
                <w:rFonts w:hint="default" w:ascii="UD デジタル 教科書体 N-R" w:hAnsi="UD デジタル 教科書体 N-R" w:eastAsia="UD デジタル 教科書体 N-R"/>
                <w:b w:val="1"/>
                <w:color w:val="000000" w:themeColor="text1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color w:val="000000" w:themeColor="text1"/>
                <w:sz w:val="22"/>
              </w:rPr>
              <w:t>〇左記にご記入いただいたサブタイトル（目指す姿）の実現に向けて、必要だと思う取組をご記入ください。</w:t>
            </w:r>
          </w:p>
          <w:p>
            <w:pPr>
              <w:pStyle w:val="0"/>
              <w:ind w:left="210" w:hanging="210" w:hangingChars="100"/>
              <w:rPr>
                <w:rFonts w:hint="default" w:ascii="UD デジタル 教科書体 N-R" w:hAnsi="UD デジタル 教科書体 N-R" w:eastAsia="UD デジタル 教科書体 N-R"/>
                <w:b w:val="1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UD デジタル 教科書体 N-R" w:hAnsi="UD デジタル 教科書体 N-R" w:eastAsia="UD デジタル 教科書体 N-R"/>
          <w:b w:val="1"/>
        </w:rPr>
      </w:pPr>
    </w:p>
    <w:p>
      <w:pPr>
        <w:pStyle w:val="0"/>
        <w:ind w:firstLine="468" w:firstLineChars="200"/>
        <w:rPr>
          <w:rFonts w:hint="default" w:ascii="UD デジタル 教科書体 N-R" w:hAnsi="UD デジタル 教科書体 N-R" w:eastAsia="UD デジタル 教科書体 N-R"/>
          <w:b w:val="1"/>
        </w:rPr>
      </w:pPr>
      <w:r>
        <w:rPr>
          <w:rFonts w:hint="eastAsia" w:ascii="UD デジタル 教科書体 N-R" w:hAnsi="UD デジタル 教科書体 N-R" w:eastAsia="UD デジタル 教科書体 N-R"/>
          <w:b w:val="1"/>
        </w:rPr>
        <w:t>～参考～地域ミーティング（町長と語る会）で出たご意見（抜粋）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posOffset>7806055</wp:posOffset>
            </wp:positionH>
            <wp:positionV relativeFrom="paragraph">
              <wp:posOffset>62865</wp:posOffset>
            </wp:positionV>
            <wp:extent cx="5066665" cy="3238500"/>
            <wp:effectExtent l="23495" t="23495" r="24130" b="24130"/>
            <wp:wrapNone/>
            <wp:docPr id="1030" name="図 10552535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図 1055253552"/>
                    <pic:cNvPicPr/>
                  </pic:nvPicPr>
                  <pic:blipFill>
                    <a:blip r:embed="rId6"/>
                    <a:srcRect t="10527" b="4243"/>
                    <a:stretch>
                      <a:fillRect/>
                    </a:stretch>
                  </pic:blipFill>
                  <pic:spPr>
                    <a:xfrm>
                      <a:off x="0" y="0"/>
                      <a:ext cx="5066665" cy="32385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UD デジタル 教科書体 N-B" w:hAnsi="UD デジタル 教科書体 N-B" w:eastAsia="UD デジタル 教科書体 N-B"/>
          <w:color w:val="000000" w:themeColor="text1"/>
          <w:sz w:val="28"/>
        </w:rPr>
      </w:pPr>
      <w:r>
        <w:rPr>
          <w:rFonts w:hint="eastAsia" w:ascii="UD デジタル 教科書体 N-B" w:hAnsi="UD デジタル 教科書体 N-B" w:eastAsia="UD デジタル 教科書体 N-B"/>
          <w:color w:val="000000" w:themeColor="text1"/>
          <w:sz w:val="28"/>
        </w:rPr>
        <w:t>ご協力ありがとうございました。</w:t>
      </w:r>
    </w:p>
    <w:sectPr>
      <w:pgSz w:w="23811" w:h="16838" w:orient="landscape"/>
      <w:pgMar w:top="1134" w:right="1134" w:bottom="1134" w:left="1134" w:header="567" w:footer="737" w:gutter="0"/>
      <w:cols w:space="425" w:num="2"/>
      <w:textDirection w:val="lrTb"/>
      <w:docGrid w:type="linesAndChars" w:linePitch="360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349</Characters>
  <Application>JUST Note</Application>
  <Lines>58</Lines>
  <Paragraphs>10</Paragraphs>
  <Company>Hewlett-Packard Company</Company>
  <CharactersWithSpaces>351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野原徹</cp:lastModifiedBy>
  <cp:lastPrinted>2026-06-24T01:45:22Z</cp:lastPrinted>
  <dcterms:created xsi:type="dcterms:W3CDTF">2026-06-22T07:30:00Z</dcterms:created>
  <dcterms:modified xsi:type="dcterms:W3CDTF">2026-06-24T02:06:47Z</dcterms:modified>
  <cp:revision>7</cp:revision>
</cp:coreProperties>
</file>