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rPr>
      </w:pPr>
      <w:r>
        <w:rPr>
          <w:rFonts w:hint="eastAsia"/>
        </w:rPr>
        <w:t>様式第３号（第５条関係）</w:t>
      </w:r>
    </w:p>
    <w:p>
      <w:pPr>
        <w:pStyle w:val="15"/>
        <w:rPr>
          <w:rFonts w:hint="default"/>
        </w:rPr>
      </w:pPr>
    </w:p>
    <w:p>
      <w:pPr>
        <w:pStyle w:val="15"/>
        <w:ind w:firstLine="240" w:firstLineChars="100"/>
        <w:rPr>
          <w:rFonts w:hint="default"/>
        </w:rPr>
      </w:pPr>
      <w:r>
        <w:rPr>
          <w:rFonts w:hint="eastAsia"/>
        </w:rPr>
        <w:t>長瀞町農業委員会会長　あて</w:t>
      </w:r>
    </w:p>
    <w:p>
      <w:pPr>
        <w:pStyle w:val="15"/>
        <w:rPr>
          <w:rFonts w:hint="default"/>
        </w:rPr>
      </w:pPr>
    </w:p>
    <w:p>
      <w:pPr>
        <w:pStyle w:val="15"/>
        <w:rPr>
          <w:rFonts w:hint="default"/>
        </w:rPr>
      </w:pPr>
    </w:p>
    <w:p>
      <w:pPr>
        <w:pStyle w:val="15"/>
        <w:jc w:val="center"/>
        <w:rPr>
          <w:rFonts w:hint="default"/>
        </w:rPr>
      </w:pPr>
      <w:r>
        <w:rPr>
          <w:rFonts w:hint="eastAsia"/>
        </w:rPr>
        <w:t>取得農地を５年以上継続して耕作する旨の誓約書</w:t>
      </w:r>
    </w:p>
    <w:p>
      <w:pPr>
        <w:pStyle w:val="15"/>
        <w:rPr>
          <w:rFonts w:hint="default"/>
        </w:rPr>
      </w:pPr>
    </w:p>
    <w:p>
      <w:pPr>
        <w:pStyle w:val="15"/>
        <w:ind w:firstLine="240" w:firstLineChars="100"/>
        <w:rPr>
          <w:rFonts w:hint="default"/>
        </w:rPr>
      </w:pPr>
      <w:r>
        <w:rPr>
          <w:rFonts w:hint="eastAsia"/>
        </w:rPr>
        <w:t>私は、次の農地の権利を取得するに当たって、権利の取得の日から起算して５年以上耕作することを誓約します。</w:t>
      </w:r>
    </w:p>
    <w:p>
      <w:pPr>
        <w:pStyle w:val="15"/>
        <w:ind w:firstLine="240" w:firstLineChars="100"/>
        <w:rPr>
          <w:rFonts w:hint="default"/>
        </w:rPr>
      </w:pPr>
    </w:p>
    <w:p>
      <w:pPr>
        <w:pStyle w:val="15"/>
        <w:ind w:firstLine="240" w:firstLineChars="100"/>
        <w:rPr>
          <w:rFonts w:hint="default"/>
        </w:rPr>
      </w:pPr>
      <w:r>
        <w:rPr>
          <w:rFonts w:hint="eastAsia"/>
        </w:rPr>
        <w:t>（権利を取得する農地）</w:t>
      </w:r>
    </w:p>
    <w:p>
      <w:pPr>
        <w:pStyle w:val="0"/>
        <w:rPr>
          <w:rFonts w:hint="default"/>
          <w:sz w:val="24"/>
        </w:rPr>
      </w:pPr>
    </w:p>
    <w:tbl>
      <w:tblPr>
        <w:tblStyle w:val="18"/>
        <w:tblW w:w="9209" w:type="dxa"/>
        <w:jc w:val="left"/>
        <w:tblInd w:w="0" w:type="dxa"/>
        <w:tblLayout w:type="fixed"/>
        <w:tblLook w:firstRow="1" w:lastRow="0" w:firstColumn="1" w:lastColumn="0" w:noHBand="0" w:noVBand="1" w:val="04A0"/>
      </w:tblPr>
      <w:tblGrid>
        <w:gridCol w:w="6091"/>
        <w:gridCol w:w="1417"/>
        <w:gridCol w:w="1701"/>
      </w:tblGrid>
      <w:tr>
        <w:trPr/>
        <w:tc>
          <w:tcPr>
            <w:tcW w:w="6091" w:type="dxa"/>
            <w:vAlign w:val="top"/>
          </w:tcPr>
          <w:p>
            <w:pPr>
              <w:pStyle w:val="0"/>
              <w:jc w:val="center"/>
              <w:rPr>
                <w:rFonts w:hint="default"/>
                <w:sz w:val="24"/>
              </w:rPr>
            </w:pPr>
            <w:r>
              <w:rPr>
                <w:rFonts w:hint="eastAsia"/>
                <w:sz w:val="24"/>
              </w:rPr>
              <w:t>所在地</w:t>
            </w:r>
          </w:p>
        </w:tc>
        <w:tc>
          <w:tcPr>
            <w:tcW w:w="1417" w:type="dxa"/>
            <w:vAlign w:val="top"/>
          </w:tcPr>
          <w:p>
            <w:pPr>
              <w:pStyle w:val="0"/>
              <w:jc w:val="center"/>
              <w:rPr>
                <w:rFonts w:hint="default"/>
                <w:sz w:val="24"/>
              </w:rPr>
            </w:pPr>
            <w:r>
              <w:rPr>
                <w:rFonts w:hint="eastAsia"/>
                <w:sz w:val="24"/>
              </w:rPr>
              <w:t>地　目</w:t>
            </w:r>
          </w:p>
        </w:tc>
        <w:tc>
          <w:tcPr>
            <w:tcW w:w="1701" w:type="dxa"/>
            <w:vAlign w:val="top"/>
          </w:tcPr>
          <w:p>
            <w:pPr>
              <w:pStyle w:val="0"/>
              <w:jc w:val="center"/>
              <w:rPr>
                <w:rFonts w:hint="default"/>
                <w:sz w:val="24"/>
              </w:rPr>
            </w:pPr>
            <w:r>
              <w:rPr>
                <w:rFonts w:hint="eastAsia"/>
                <w:sz w:val="24"/>
              </w:rPr>
              <w:t>地積（㎡）</w:t>
            </w:r>
          </w:p>
        </w:tc>
      </w:tr>
      <w:tr>
        <w:trPr>
          <w:trHeight w:val="615" w:hRule="atLeast"/>
        </w:trPr>
        <w:tc>
          <w:tcPr>
            <w:tcW w:w="6091" w:type="dxa"/>
            <w:vAlign w:val="center"/>
          </w:tcPr>
          <w:p>
            <w:pPr>
              <w:pStyle w:val="0"/>
              <w:rPr>
                <w:rFonts w:hint="eastAsia"/>
                <w:sz w:val="24"/>
              </w:rPr>
            </w:pPr>
            <w:r>
              <w:rPr>
                <w:rFonts w:hint="eastAsia"/>
                <w:sz w:val="24"/>
              </w:rPr>
              <w:t>長瀞町</w:t>
            </w:r>
          </w:p>
        </w:tc>
        <w:tc>
          <w:tcPr>
            <w:tcW w:w="1417" w:type="dxa"/>
            <w:vAlign w:val="center"/>
          </w:tcPr>
          <w:p>
            <w:pPr>
              <w:pStyle w:val="0"/>
              <w:rPr>
                <w:rFonts w:hint="default"/>
                <w:sz w:val="24"/>
              </w:rPr>
            </w:pPr>
          </w:p>
        </w:tc>
        <w:tc>
          <w:tcPr>
            <w:tcW w:w="1701" w:type="dxa"/>
            <w:vAlign w:val="center"/>
          </w:tcPr>
          <w:p>
            <w:pPr>
              <w:pStyle w:val="0"/>
              <w:rPr>
                <w:rFonts w:hint="default"/>
                <w:sz w:val="24"/>
              </w:rPr>
            </w:pPr>
          </w:p>
        </w:tc>
      </w:tr>
      <w:tr>
        <w:trPr>
          <w:trHeight w:val="552" w:hRule="atLeast"/>
        </w:trPr>
        <w:tc>
          <w:tcPr>
            <w:tcW w:w="6091" w:type="dxa"/>
            <w:vAlign w:val="center"/>
          </w:tcPr>
          <w:p>
            <w:pPr>
              <w:pStyle w:val="0"/>
              <w:rPr>
                <w:rFonts w:hint="default"/>
                <w:sz w:val="24"/>
              </w:rPr>
            </w:pPr>
          </w:p>
        </w:tc>
        <w:tc>
          <w:tcPr>
            <w:tcW w:w="1417" w:type="dxa"/>
            <w:vAlign w:val="center"/>
          </w:tcPr>
          <w:p>
            <w:pPr>
              <w:pStyle w:val="0"/>
              <w:rPr>
                <w:rFonts w:hint="default"/>
                <w:sz w:val="24"/>
              </w:rPr>
            </w:pPr>
          </w:p>
        </w:tc>
        <w:tc>
          <w:tcPr>
            <w:tcW w:w="1701" w:type="dxa"/>
            <w:vAlign w:val="center"/>
          </w:tcPr>
          <w:p>
            <w:pPr>
              <w:pStyle w:val="0"/>
              <w:rPr>
                <w:rFonts w:hint="default"/>
                <w:sz w:val="24"/>
              </w:rPr>
            </w:pPr>
          </w:p>
        </w:tc>
      </w:tr>
      <w:tr>
        <w:trPr>
          <w:trHeight w:val="560" w:hRule="atLeast"/>
        </w:trPr>
        <w:tc>
          <w:tcPr>
            <w:tcW w:w="6091" w:type="dxa"/>
            <w:vAlign w:val="center"/>
          </w:tcPr>
          <w:p>
            <w:pPr>
              <w:pStyle w:val="0"/>
              <w:rPr>
                <w:rFonts w:hint="default"/>
                <w:sz w:val="24"/>
              </w:rPr>
            </w:pPr>
          </w:p>
        </w:tc>
        <w:tc>
          <w:tcPr>
            <w:tcW w:w="1417" w:type="dxa"/>
            <w:vAlign w:val="center"/>
          </w:tcPr>
          <w:p>
            <w:pPr>
              <w:pStyle w:val="0"/>
              <w:rPr>
                <w:rFonts w:hint="default"/>
                <w:sz w:val="24"/>
              </w:rPr>
            </w:pPr>
          </w:p>
        </w:tc>
        <w:tc>
          <w:tcPr>
            <w:tcW w:w="1701" w:type="dxa"/>
            <w:vAlign w:val="center"/>
          </w:tcPr>
          <w:p>
            <w:pPr>
              <w:pStyle w:val="0"/>
              <w:rPr>
                <w:rFonts w:hint="default"/>
                <w:sz w:val="24"/>
              </w:rPr>
            </w:pPr>
          </w:p>
        </w:tc>
      </w:tr>
    </w:tbl>
    <w:p>
      <w:pPr>
        <w:pStyle w:val="0"/>
        <w:rPr>
          <w:rFonts w:hint="default"/>
          <w:sz w:val="24"/>
        </w:rPr>
      </w:pPr>
    </w:p>
    <w:p>
      <w:pPr>
        <w:pStyle w:val="15"/>
        <w:spacing w:after="195" w:afterLines="0" w:afterAutospacing="0"/>
        <w:ind w:left="240" w:hanging="240" w:hangingChars="100"/>
        <w:rPr>
          <w:rFonts w:hint="default"/>
        </w:rPr>
      </w:pPr>
      <w:r>
        <w:rPr>
          <w:rFonts w:hint="eastAsia"/>
        </w:rPr>
        <w:t>※　相続等により所有権の移転があった場合には、所有権の移転を受けたものが、この誓約書に定める義務を承継するものとする。</w:t>
      </w:r>
    </w:p>
    <w:p>
      <w:pPr>
        <w:pStyle w:val="15"/>
        <w:spacing w:after="195" w:afterLines="0" w:afterAutospacing="0"/>
        <w:ind w:left="240" w:hanging="240" w:hangingChars="100"/>
        <w:rPr>
          <w:rFonts w:hint="default"/>
        </w:rPr>
      </w:pPr>
      <w:r>
        <w:rPr>
          <w:rFonts w:hint="eastAsia"/>
        </w:rPr>
        <w:t>※　動産の投機目的ではなく、耕作目的の取得であるため、誓約書に定める期間が経過しても農地以外に転用が認められない場合がある。</w:t>
      </w:r>
    </w:p>
    <w:p>
      <w:pPr>
        <w:pStyle w:val="15"/>
        <w:ind w:left="240" w:hanging="240" w:hangingChars="100"/>
        <w:rPr>
          <w:rFonts w:hint="eastAsia"/>
        </w:rPr>
      </w:pPr>
      <w:r>
        <w:rPr>
          <w:rFonts w:hint="eastAsia"/>
        </w:rPr>
        <w:t>※　本町の自然環境、生活文化等に対する理解を深め、地域住民と協調して生活を送るとともに、併せて周辺農地等の利用に影響を与えないものとする。</w:t>
      </w:r>
    </w:p>
    <w:p>
      <w:pPr>
        <w:pStyle w:val="15"/>
        <w:rPr>
          <w:rFonts w:hint="default"/>
        </w:rPr>
      </w:pPr>
    </w:p>
    <w:p>
      <w:pPr>
        <w:pStyle w:val="15"/>
        <w:ind w:firstLine="850" w:firstLineChars="354"/>
        <w:rPr>
          <w:rFonts w:hint="default"/>
        </w:rPr>
      </w:pPr>
      <w:r>
        <w:rPr>
          <w:rFonts w:hint="default"/>
        </w:rPr>
        <w:t xml:space="preserve"> </w:t>
      </w:r>
      <w:r>
        <w:rPr>
          <w:rFonts w:hint="eastAsia"/>
        </w:rPr>
        <w:t>年　　　月　　　日</w:t>
      </w:r>
    </w:p>
    <w:p>
      <w:pPr>
        <w:pStyle w:val="15"/>
        <w:ind w:firstLine="6000" w:firstLineChars="2500"/>
        <w:rPr>
          <w:rFonts w:hint="default"/>
        </w:rPr>
      </w:pPr>
    </w:p>
    <w:p>
      <w:pPr>
        <w:pStyle w:val="15"/>
        <w:ind w:firstLine="4320" w:firstLineChars="1800"/>
        <w:rPr>
          <w:rFonts w:hint="default"/>
        </w:rPr>
      </w:pPr>
      <w:r>
        <w:rPr>
          <w:rFonts w:hint="eastAsia"/>
        </w:rPr>
        <w:t>（権利取得者）</w:t>
      </w:r>
    </w:p>
    <w:p>
      <w:pPr>
        <w:pStyle w:val="15"/>
        <w:ind w:firstLine="4320" w:firstLineChars="1800"/>
        <w:rPr>
          <w:rFonts w:hint="default"/>
          <w:u w:val="single" w:color="auto"/>
        </w:rPr>
      </w:pPr>
      <w:r>
        <w:rPr>
          <w:rFonts w:hint="eastAsia"/>
          <w:u w:val="single" w:color="auto"/>
        </w:rPr>
        <w:t>住　所　　　　　　　　　　　　　　　　</w:t>
      </w:r>
    </w:p>
    <w:p>
      <w:pPr>
        <w:pStyle w:val="15"/>
        <w:ind w:firstLine="4438" w:firstLineChars="1849"/>
        <w:rPr>
          <w:rFonts w:hint="default"/>
          <w:u w:val="single" w:color="auto"/>
        </w:rPr>
      </w:pPr>
    </w:p>
    <w:p>
      <w:pPr>
        <w:pStyle w:val="0"/>
        <w:ind w:firstLine="4320" w:firstLineChars="1800"/>
        <w:rPr>
          <w:rFonts w:hint="default"/>
          <w:sz w:val="24"/>
          <w:u w:val="single" w:color="auto"/>
        </w:rPr>
      </w:pPr>
      <w:r>
        <w:rPr>
          <w:rFonts w:hint="eastAsia" w:ascii="ＭＳ 明朝" w:hAnsi="ＭＳ 明朝" w:eastAsia="ＭＳ 明朝"/>
          <w:sz w:val="24"/>
          <w:u w:val="single" w:color="auto"/>
        </w:rPr>
        <w:t>氏　名</w:t>
      </w:r>
      <w:r>
        <w:rPr>
          <w:rFonts w:hint="eastAsia"/>
          <w:sz w:val="24"/>
          <w:u w:val="single" w:color="auto"/>
        </w:rPr>
        <w:t>　　　　　　　　　　　　　　　</w:t>
      </w:r>
      <w:bookmarkStart w:id="0" w:name="_GoBack"/>
      <w:bookmarkEnd w:id="0"/>
      <w:r>
        <w:rPr>
          <w:rFonts w:hint="eastAsia"/>
          <w:sz w:val="24"/>
          <w:u w:val="single" w:color="auto"/>
        </w:rPr>
        <w:t>　</w:t>
      </w:r>
    </w:p>
    <w:sectPr>
      <w:pgSz w:w="11906" w:h="16838"/>
      <w:pgMar w:top="1418" w:right="1134"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60</Words>
  <Characters>346</Characters>
  <Application>JUST Note</Application>
  <Lines>2</Lines>
  <Paragraphs>1</Paragraphs>
  <CharactersWithSpaces>405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坂上 貴彦</dc:creator>
  <cp:lastModifiedBy>nagatoro7</cp:lastModifiedBy>
  <cp:lastPrinted>2017-11-07T02:25:00Z</cp:lastPrinted>
  <dcterms:created xsi:type="dcterms:W3CDTF">2018-01-04T08:42:00Z</dcterms:created>
  <dcterms:modified xsi:type="dcterms:W3CDTF">2022-08-19T00:16:10Z</dcterms:modified>
  <cp:revision>2</cp:revision>
</cp:coreProperties>
</file>