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sz w:val="24"/>
        </w:rPr>
      </w:pPr>
      <w:r>
        <w:rPr>
          <w:rFonts w:hint="eastAsia"/>
          <w:sz w:val="24"/>
        </w:rPr>
        <w:t>様式第１号（第５条関係）</w:t>
      </w:r>
    </w:p>
    <w:p>
      <w:pPr>
        <w:pStyle w:val="0"/>
        <w:jc w:val="right"/>
        <w:rPr>
          <w:rFonts w:hint="default"/>
          <w:sz w:val="24"/>
        </w:rPr>
      </w:pPr>
      <w:r>
        <w:rPr>
          <w:rFonts w:hint="eastAsia"/>
          <w:sz w:val="24"/>
        </w:rPr>
        <w:t>　年　　月　　日</w:t>
      </w:r>
    </w:p>
    <w:p>
      <w:pPr>
        <w:pStyle w:val="0"/>
        <w:rPr>
          <w:rFonts w:hint="default"/>
          <w:sz w:val="24"/>
        </w:rPr>
      </w:pPr>
    </w:p>
    <w:p>
      <w:pPr>
        <w:pStyle w:val="0"/>
        <w:ind w:firstLine="210" w:firstLineChars="100"/>
        <w:rPr>
          <w:rFonts w:hint="default"/>
          <w:sz w:val="24"/>
        </w:rPr>
      </w:pPr>
      <w:r>
        <w:rPr>
          <w:rFonts w:hint="eastAsia"/>
          <w:sz w:val="24"/>
        </w:rPr>
        <w:t>長瀞町長　　　　　　様</w:t>
      </w:r>
    </w:p>
    <w:p>
      <w:pPr>
        <w:pStyle w:val="0"/>
        <w:rPr>
          <w:rFonts w:hint="default"/>
          <w:sz w:val="24"/>
        </w:rPr>
      </w:pPr>
    </w:p>
    <w:p>
      <w:pPr>
        <w:pStyle w:val="1"/>
        <w:ind w:left="0" w:leftChars="0" w:firstLine="4080" w:firstLineChars="1700"/>
        <w:rPr>
          <w:rFonts w:hint="eastAsia" w:asciiTheme="minorEastAsia" w:hAnsiTheme="minorEastAsia" w:eastAsiaTheme="minorEastAsia"/>
        </w:rPr>
      </w:pPr>
      <w:r>
        <w:rPr>
          <w:rFonts w:hint="eastAsia" w:asciiTheme="minorEastAsia" w:hAnsiTheme="minorEastAsia" w:eastAsiaTheme="minorEastAsia"/>
        </w:rPr>
        <w:t>申請者　</w:t>
      </w:r>
      <w:r>
        <w:rPr>
          <w:rFonts w:hint="eastAsia" w:asciiTheme="minorEastAsia" w:hAnsiTheme="minorEastAsia" w:eastAsiaTheme="minorEastAsia"/>
          <w:spacing w:val="240"/>
          <w:fitText w:val="960" w:id="1"/>
        </w:rPr>
        <w:t>住</w:t>
      </w:r>
      <w:r>
        <w:rPr>
          <w:rFonts w:hint="eastAsia" w:asciiTheme="minorEastAsia" w:hAnsiTheme="minorEastAsia" w:eastAsiaTheme="minorEastAsia"/>
          <w:fitText w:val="960" w:id="1"/>
        </w:rPr>
        <w:t>所</w:t>
      </w:r>
      <w:r>
        <w:rPr>
          <w:rFonts w:hint="eastAsia" w:asciiTheme="minorEastAsia" w:hAnsiTheme="minorEastAsia" w:eastAsiaTheme="minorEastAsia"/>
        </w:rPr>
        <w:t>　　　‐</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事業所名</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代表者名　　　　　　　　　　　　印</w:t>
      </w:r>
    </w:p>
    <w:p>
      <w:pPr>
        <w:pStyle w:val="1"/>
        <w:ind w:firstLine="5040" w:firstLineChars="2100"/>
        <w:rPr>
          <w:rFonts w:hint="eastAsia" w:asciiTheme="minorEastAsia" w:hAnsiTheme="minorEastAsia" w:eastAsiaTheme="minorEastAsia"/>
        </w:rPr>
      </w:pPr>
      <w:r>
        <w:rPr>
          <w:rFonts w:hint="eastAsia" w:asciiTheme="minorEastAsia" w:hAnsiTheme="minorEastAsia" w:eastAsiaTheme="minorEastAsia"/>
        </w:rPr>
        <w:t>電話番号</w:t>
      </w:r>
    </w:p>
    <w:p>
      <w:pPr>
        <w:pStyle w:val="0"/>
        <w:jc w:val="left"/>
        <w:rPr>
          <w:rFonts w:hint="default"/>
          <w:sz w:val="24"/>
        </w:rPr>
      </w:pPr>
    </w:p>
    <w:p>
      <w:pPr>
        <w:pStyle w:val="0"/>
        <w:jc w:val="center"/>
        <w:rPr>
          <w:rFonts w:hint="default"/>
          <w:sz w:val="24"/>
        </w:rPr>
      </w:pPr>
      <w:r>
        <w:rPr>
          <w:rFonts w:hint="eastAsia"/>
          <w:sz w:val="24"/>
        </w:rPr>
        <w:t>長瀞町原油価格・物価高騰対策生活者支援事業取扱参加店登録申請書</w:t>
      </w:r>
    </w:p>
    <w:p>
      <w:pPr>
        <w:pStyle w:val="0"/>
        <w:jc w:val="center"/>
        <w:rPr>
          <w:rFonts w:hint="default"/>
          <w:sz w:val="24"/>
        </w:rPr>
      </w:pPr>
    </w:p>
    <w:p>
      <w:pPr>
        <w:pStyle w:val="0"/>
        <w:ind w:firstLine="210" w:firstLineChars="100"/>
        <w:rPr>
          <w:rFonts w:hint="default"/>
          <w:sz w:val="24"/>
        </w:rPr>
      </w:pPr>
      <w:r>
        <w:rPr>
          <w:rFonts w:hint="eastAsia"/>
          <w:sz w:val="24"/>
        </w:rPr>
        <w:t>長瀞町が実施する長瀞町原油価格・物価高騰対策生活者支援事業における商品券を取り扱う取扱参加店について、取扱参加店募集の内容を承諾のうえ、長瀞町原油価格・物価高騰対策生活者支援事業実施要綱第５条の規定により、下記のとおり登録を申請します。</w:t>
      </w:r>
    </w:p>
    <w:p>
      <w:pPr>
        <w:pStyle w:val="0"/>
        <w:rPr>
          <w:rFonts w:hint="default"/>
          <w:sz w:val="24"/>
        </w:rPr>
      </w:pPr>
    </w:p>
    <w:p>
      <w:pPr>
        <w:pStyle w:val="0"/>
        <w:jc w:val="center"/>
        <w:rPr>
          <w:rFonts w:hint="default"/>
          <w:sz w:val="24"/>
        </w:rPr>
      </w:pPr>
      <w:r>
        <w:rPr>
          <w:rFonts w:hint="eastAsia"/>
          <w:sz w:val="24"/>
        </w:rPr>
        <w:t>記</w:t>
      </w:r>
      <w:bookmarkStart w:id="0" w:name="_GoBack"/>
      <w:bookmarkEnd w:id="0"/>
    </w:p>
    <w:tbl>
      <w:tblPr>
        <w:tblStyle w:val="29"/>
        <w:tblW w:w="9520" w:type="dxa"/>
        <w:jc w:val="left"/>
        <w:tblInd w:w="108" w:type="dxa"/>
        <w:tblLayout w:type="fixed"/>
        <w:tblLook w:firstRow="1" w:lastRow="0" w:firstColumn="1" w:lastColumn="0" w:noHBand="0" w:noVBand="1" w:val="04A0"/>
      </w:tblPr>
      <w:tblGrid>
        <w:gridCol w:w="2334"/>
        <w:gridCol w:w="1270"/>
        <w:gridCol w:w="2099"/>
        <w:gridCol w:w="1190"/>
        <w:gridCol w:w="321"/>
        <w:gridCol w:w="384"/>
        <w:gridCol w:w="385"/>
        <w:gridCol w:w="383"/>
        <w:gridCol w:w="385"/>
        <w:gridCol w:w="384"/>
        <w:gridCol w:w="385"/>
      </w:tblGrid>
      <w:tr>
        <w:trPr>
          <w:trHeight w:val="795" w:hRule="atLeast"/>
        </w:trPr>
        <w:tc>
          <w:tcPr>
            <w:tcW w:w="2340" w:type="dxa"/>
            <w:vAlign w:val="center"/>
          </w:tcPr>
          <w:p>
            <w:pPr>
              <w:pStyle w:val="0"/>
              <w:rPr>
                <w:rFonts w:hint="default"/>
                <w:sz w:val="24"/>
              </w:rPr>
            </w:pPr>
            <w:r>
              <w:rPr>
                <w:rFonts w:hint="eastAsia"/>
                <w:sz w:val="24"/>
              </w:rPr>
              <w:t>登録店舗の所在地</w:t>
            </w:r>
          </w:p>
        </w:tc>
        <w:tc>
          <w:tcPr>
            <w:tcW w:w="7180" w:type="dxa"/>
            <w:gridSpan w:val="10"/>
            <w:vAlign w:val="center"/>
          </w:tcPr>
          <w:p>
            <w:pPr>
              <w:pStyle w:val="0"/>
              <w:ind w:leftChars="0" w:firstLine="0" w:firstLineChars="0"/>
              <w:rPr>
                <w:rFonts w:hint="default"/>
                <w:sz w:val="24"/>
              </w:rPr>
            </w:pPr>
            <w:r>
              <w:rPr>
                <w:rFonts w:hint="eastAsia"/>
                <w:sz w:val="24"/>
              </w:rPr>
              <w:t>長瀞町</w:t>
            </w:r>
          </w:p>
        </w:tc>
      </w:tr>
      <w:tr>
        <w:trPr/>
        <w:tc>
          <w:tcPr>
            <w:tcW w:w="2340" w:type="dxa"/>
            <w:vMerge w:val="restart"/>
            <w:vAlign w:val="center"/>
          </w:tcPr>
          <w:p>
            <w:pPr>
              <w:pStyle w:val="0"/>
              <w:rPr>
                <w:rFonts w:hint="default"/>
                <w:sz w:val="24"/>
              </w:rPr>
            </w:pPr>
            <w:r>
              <w:rPr>
                <w:rFonts w:hint="eastAsia"/>
                <w:sz w:val="24"/>
              </w:rPr>
              <w:t>登録店舗の名称</w:t>
            </w:r>
          </w:p>
        </w:tc>
        <w:tc>
          <w:tcPr>
            <w:tcW w:w="7180"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（フリガナ）</w:t>
            </w:r>
          </w:p>
        </w:tc>
      </w:tr>
      <w:tr>
        <w:trPr>
          <w:trHeight w:val="555" w:hRule="atLeast"/>
        </w:trPr>
        <w:tc>
          <w:tcPr>
            <w:tcW w:w="2340" w:type="dxa"/>
            <w:vMerge w:val="continue"/>
            <w:vAlign w:val="center"/>
          </w:tcPr>
          <w:p>
            <w:pPr>
              <w:pStyle w:val="0"/>
              <w:rPr>
                <w:rFonts w:hint="default"/>
              </w:rPr>
            </w:pPr>
          </w:p>
        </w:tc>
        <w:tc>
          <w:tcPr>
            <w:tcW w:w="7180"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23" w:hRule="atLeast"/>
        </w:trPr>
        <w:tc>
          <w:tcPr>
            <w:tcW w:w="2340" w:type="dxa"/>
            <w:vAlign w:val="center"/>
          </w:tcPr>
          <w:p>
            <w:pPr>
              <w:pStyle w:val="0"/>
              <w:rPr>
                <w:rFonts w:hint="default"/>
                <w:sz w:val="24"/>
              </w:rPr>
            </w:pPr>
            <w:r>
              <w:rPr>
                <w:rFonts w:hint="eastAsia"/>
                <w:sz w:val="24"/>
              </w:rPr>
              <w:t>登録店舗の責任者</w:t>
            </w:r>
          </w:p>
        </w:tc>
        <w:tc>
          <w:tcPr>
            <w:tcW w:w="7180" w:type="dxa"/>
            <w:gridSpan w:val="10"/>
            <w:vAlign w:val="center"/>
          </w:tcPr>
          <w:p>
            <w:pPr>
              <w:pStyle w:val="0"/>
              <w:rPr>
                <w:rFonts w:hint="default"/>
                <w:sz w:val="24"/>
              </w:rPr>
            </w:pPr>
          </w:p>
        </w:tc>
      </w:tr>
      <w:tr>
        <w:trPr>
          <w:trHeight w:val="491" w:hRule="atLeast"/>
        </w:trPr>
        <w:tc>
          <w:tcPr>
            <w:tcW w:w="2340" w:type="dxa"/>
            <w:vAlign w:val="center"/>
          </w:tcPr>
          <w:p>
            <w:pPr>
              <w:pStyle w:val="0"/>
              <w:rPr>
                <w:rFonts w:hint="default"/>
                <w:sz w:val="24"/>
              </w:rPr>
            </w:pPr>
            <w:r>
              <w:rPr>
                <w:rFonts w:hint="eastAsia"/>
                <w:sz w:val="24"/>
              </w:rPr>
              <w:t>登録店舗の連絡先</w:t>
            </w:r>
          </w:p>
        </w:tc>
        <w:tc>
          <w:tcPr>
            <w:tcW w:w="7180" w:type="dxa"/>
            <w:gridSpan w:val="10"/>
            <w:vAlign w:val="center"/>
          </w:tcPr>
          <w:p>
            <w:pPr>
              <w:pStyle w:val="0"/>
              <w:rPr>
                <w:rFonts w:hint="default"/>
                <w:sz w:val="24"/>
              </w:rPr>
            </w:pPr>
            <w:r>
              <w:rPr>
                <w:rFonts w:hint="eastAsia"/>
                <w:sz w:val="24"/>
              </w:rPr>
              <w:t>TEL</w:t>
            </w:r>
            <w:r>
              <w:rPr>
                <w:rFonts w:hint="eastAsia"/>
                <w:sz w:val="24"/>
              </w:rPr>
              <w:t>　　　　　　　　　　　</w:t>
            </w:r>
            <w:r>
              <w:rPr>
                <w:rFonts w:hint="eastAsia"/>
                <w:sz w:val="24"/>
              </w:rPr>
              <w:t>/</w:t>
            </w:r>
            <w:r>
              <w:rPr>
                <w:rFonts w:hint="eastAsia"/>
                <w:sz w:val="24"/>
              </w:rPr>
              <w:t>　</w:t>
            </w:r>
            <w:r>
              <w:rPr>
                <w:rFonts w:hint="eastAsia"/>
                <w:sz w:val="24"/>
              </w:rPr>
              <w:t>FAX</w:t>
            </w:r>
            <w:r>
              <w:rPr>
                <w:rFonts w:hint="eastAsia"/>
                <w:sz w:val="24"/>
              </w:rPr>
              <w:t>　　　　　　　　　　　　</w:t>
            </w:r>
          </w:p>
        </w:tc>
      </w:tr>
      <w:tr>
        <w:trPr/>
        <w:tc>
          <w:tcPr>
            <w:tcW w:w="2340" w:type="dxa"/>
            <w:vAlign w:val="center"/>
          </w:tcPr>
          <w:p>
            <w:pPr>
              <w:pStyle w:val="0"/>
              <w:rPr>
                <w:rFonts w:hint="default"/>
                <w:sz w:val="24"/>
              </w:rPr>
            </w:pPr>
            <w:r>
              <w:rPr>
                <w:rFonts w:hint="eastAsia"/>
                <w:sz w:val="24"/>
              </w:rPr>
              <w:t>店舗形態</w:t>
            </w:r>
          </w:p>
        </w:tc>
        <w:tc>
          <w:tcPr>
            <w:tcW w:w="7180" w:type="dxa"/>
            <w:gridSpan w:val="10"/>
            <w:vAlign w:val="top"/>
          </w:tcPr>
          <w:p>
            <w:pPr>
              <w:pStyle w:val="25"/>
              <w:numPr>
                <w:ilvl w:val="0"/>
                <w:numId w:val="1"/>
              </w:numPr>
              <w:ind w:leftChars="0"/>
              <w:rPr>
                <w:rFonts w:hint="default"/>
                <w:sz w:val="24"/>
              </w:rPr>
            </w:pPr>
            <w:r>
              <w:rPr>
                <w:rFonts w:hint="eastAsia" w:ascii="ＭＳ 明朝" w:hAnsi="ＭＳ 明朝" w:eastAsia="ＭＳ 明朝"/>
                <w:sz w:val="24"/>
              </w:rPr>
              <w:t>大型店　　　　□　中小小売店</w:t>
            </w:r>
          </w:p>
        </w:tc>
      </w:tr>
      <w:tr>
        <w:trPr>
          <w:trHeight w:val="457" w:hRule="atLeast"/>
        </w:trPr>
        <w:tc>
          <w:tcPr>
            <w:tcW w:w="2340" w:type="dxa"/>
            <w:vMerge w:val="restart"/>
            <w:vAlign w:val="center"/>
          </w:tcPr>
          <w:p>
            <w:pPr>
              <w:pStyle w:val="0"/>
              <w:rPr>
                <w:rFonts w:hint="default"/>
                <w:sz w:val="24"/>
              </w:rPr>
            </w:pPr>
            <w:r>
              <w:rPr>
                <w:rFonts w:hint="eastAsia"/>
                <w:sz w:val="24"/>
              </w:rPr>
              <w:t>換金時の振込口座</w:t>
            </w:r>
          </w:p>
        </w:tc>
        <w:tc>
          <w:tcPr>
            <w:tcW w:w="1273" w:type="dxa"/>
            <w:vAlign w:val="center"/>
          </w:tcPr>
          <w:p>
            <w:pPr>
              <w:pStyle w:val="0"/>
              <w:jc w:val="center"/>
              <w:rPr>
                <w:rFonts w:hint="default"/>
                <w:sz w:val="24"/>
              </w:rPr>
            </w:pPr>
            <w:r>
              <w:rPr>
                <w:rFonts w:hint="eastAsia"/>
                <w:spacing w:val="0"/>
                <w:w w:val="70"/>
                <w:kern w:val="0"/>
                <w:sz w:val="24"/>
                <w:fitText w:val="840" w:id="2"/>
              </w:rPr>
              <w:t>金融機関</w:t>
            </w:r>
            <w:r>
              <w:rPr>
                <w:rFonts w:hint="eastAsia"/>
                <w:spacing w:val="2"/>
                <w:w w:val="70"/>
                <w:kern w:val="0"/>
                <w:sz w:val="24"/>
                <w:fitText w:val="840" w:id="2"/>
              </w:rPr>
              <w:t>名</w:t>
            </w:r>
          </w:p>
        </w:tc>
        <w:tc>
          <w:tcPr>
            <w:tcW w:w="2105" w:type="dxa"/>
            <w:vAlign w:val="center"/>
          </w:tcPr>
          <w:p>
            <w:pPr>
              <w:pStyle w:val="0"/>
              <w:jc w:val="center"/>
              <w:rPr>
                <w:rFonts w:hint="default"/>
                <w:sz w:val="24"/>
              </w:rPr>
            </w:pPr>
          </w:p>
        </w:tc>
        <w:tc>
          <w:tcPr>
            <w:tcW w:w="1193" w:type="dxa"/>
            <w:vAlign w:val="center"/>
          </w:tcPr>
          <w:p>
            <w:pPr>
              <w:pStyle w:val="0"/>
              <w:jc w:val="center"/>
              <w:rPr>
                <w:rFonts w:hint="default"/>
                <w:sz w:val="24"/>
              </w:rPr>
            </w:pPr>
            <w:r>
              <w:rPr>
                <w:rFonts w:hint="eastAsia"/>
                <w:sz w:val="24"/>
              </w:rPr>
              <w:t>支店名</w:t>
            </w:r>
          </w:p>
        </w:tc>
        <w:tc>
          <w:tcPr>
            <w:tcW w:w="2627" w:type="dxa"/>
            <w:gridSpan w:val="7"/>
            <w:vAlign w:val="center"/>
          </w:tcPr>
          <w:p>
            <w:pPr>
              <w:pStyle w:val="0"/>
              <w:jc w:val="center"/>
              <w:rPr>
                <w:rFonts w:hint="default"/>
                <w:sz w:val="24"/>
              </w:rPr>
            </w:pPr>
          </w:p>
        </w:tc>
      </w:tr>
      <w:tr>
        <w:trPr>
          <w:trHeight w:val="563" w:hRule="atLeast"/>
        </w:trPr>
        <w:tc>
          <w:tcPr>
            <w:tcW w:w="2340" w:type="dxa"/>
            <w:vMerge w:val="continue"/>
            <w:vAlign w:val="top"/>
          </w:tcPr>
          <w:p>
            <w:pPr>
              <w:pStyle w:val="0"/>
              <w:rPr>
                <w:rFonts w:hint="default"/>
              </w:rPr>
            </w:pPr>
          </w:p>
        </w:tc>
        <w:tc>
          <w:tcPr>
            <w:tcW w:w="1273" w:type="dxa"/>
            <w:vAlign w:val="center"/>
          </w:tcPr>
          <w:p>
            <w:pPr>
              <w:pStyle w:val="0"/>
              <w:jc w:val="center"/>
              <w:rPr>
                <w:rFonts w:hint="default"/>
                <w:sz w:val="24"/>
              </w:rPr>
            </w:pPr>
            <w:r>
              <w:rPr>
                <w:rFonts w:hint="eastAsia"/>
                <w:sz w:val="24"/>
              </w:rPr>
              <w:t>預金種別</w:t>
            </w:r>
          </w:p>
        </w:tc>
        <w:tc>
          <w:tcPr>
            <w:tcW w:w="2105" w:type="dxa"/>
            <w:vAlign w:val="center"/>
          </w:tcPr>
          <w:p>
            <w:pPr>
              <w:pStyle w:val="0"/>
              <w:jc w:val="center"/>
              <w:rPr>
                <w:rFonts w:hint="default"/>
                <w:sz w:val="24"/>
              </w:rPr>
            </w:pPr>
            <w:r>
              <w:rPr>
                <w:rFonts w:hint="eastAsia"/>
                <w:sz w:val="24"/>
              </w:rPr>
              <w:t>普通　・　当座</w:t>
            </w:r>
          </w:p>
        </w:tc>
        <w:tc>
          <w:tcPr>
            <w:tcW w:w="1193" w:type="dxa"/>
            <w:vAlign w:val="center"/>
          </w:tcPr>
          <w:p>
            <w:pPr>
              <w:pStyle w:val="0"/>
              <w:jc w:val="center"/>
              <w:rPr>
                <w:rFonts w:hint="default"/>
                <w:sz w:val="24"/>
              </w:rPr>
            </w:pPr>
            <w:r>
              <w:rPr>
                <w:rFonts w:hint="eastAsia"/>
                <w:sz w:val="24"/>
              </w:rPr>
              <w:t>口座番号</w:t>
            </w:r>
          </w:p>
        </w:tc>
        <w:tc>
          <w:tcPr>
            <w:tcW w:w="32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r>
      <w:tr>
        <w:trPr/>
        <w:tc>
          <w:tcPr>
            <w:tcW w:w="2340" w:type="dxa"/>
            <w:vMerge w:val="continue"/>
            <w:vAlign w:val="top"/>
          </w:tcPr>
          <w:p>
            <w:pPr>
              <w:pStyle w:val="0"/>
              <w:rPr>
                <w:rFonts w:hint="default"/>
              </w:rPr>
            </w:pPr>
          </w:p>
        </w:tc>
        <w:tc>
          <w:tcPr>
            <w:tcW w:w="1273" w:type="dxa"/>
            <w:vMerge w:val="restart"/>
            <w:vAlign w:val="center"/>
          </w:tcPr>
          <w:p>
            <w:pPr>
              <w:pStyle w:val="0"/>
              <w:jc w:val="center"/>
              <w:rPr>
                <w:rFonts w:hint="default"/>
                <w:sz w:val="24"/>
              </w:rPr>
            </w:pPr>
            <w:r>
              <w:rPr>
                <w:rFonts w:hint="eastAsia"/>
                <w:sz w:val="24"/>
              </w:rPr>
              <w:t>口座名義</w:t>
            </w:r>
          </w:p>
        </w:tc>
        <w:tc>
          <w:tcPr>
            <w:tcW w:w="5920"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（フリガナ）</w:t>
            </w:r>
          </w:p>
        </w:tc>
      </w:tr>
      <w:tr>
        <w:trPr>
          <w:trHeight w:val="605" w:hRule="atLeast"/>
        </w:trPr>
        <w:tc>
          <w:tcPr>
            <w:tcW w:w="2340" w:type="dxa"/>
            <w:vMerge w:val="continue"/>
            <w:vAlign w:val="top"/>
          </w:tcPr>
          <w:p>
            <w:pPr>
              <w:pStyle w:val="0"/>
              <w:rPr>
                <w:rFonts w:hint="default"/>
              </w:rPr>
            </w:pPr>
          </w:p>
        </w:tc>
        <w:tc>
          <w:tcPr>
            <w:tcW w:w="1273" w:type="dxa"/>
            <w:vMerge w:val="continue"/>
            <w:vAlign w:val="top"/>
          </w:tcPr>
          <w:p>
            <w:pPr>
              <w:pStyle w:val="0"/>
              <w:rPr>
                <w:rFonts w:hint="default"/>
              </w:rPr>
            </w:pPr>
          </w:p>
        </w:tc>
        <w:tc>
          <w:tcPr>
            <w:tcW w:w="5920"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u w:val="single" w:color="auto"/>
        </w:rPr>
      </w:pPr>
      <w:r>
        <w:rPr>
          <w:rFonts w:hint="eastAsia"/>
          <w:sz w:val="24"/>
          <w:u w:val="single" w:color="auto"/>
        </w:rPr>
        <w:t>※振込口座の通帳の写し（金融機関名・支店名・口座番号・口座名義人（カナ）がわかる部分）を添付、</w:t>
      </w:r>
      <w:r>
        <w:rPr>
          <w:rFonts w:hint="eastAsia"/>
          <w:sz w:val="24"/>
          <w:u w:val="single" w:color="auto"/>
          <w:shd w:val="pct15" w:color="auto" w:fill="auto"/>
        </w:rPr>
        <w:t>ただし長瀞町の債権者登録と相違ないものについては添付不要</w:t>
      </w:r>
    </w:p>
    <w:p>
      <w:pPr>
        <w:pStyle w:val="0"/>
        <w:jc w:val="center"/>
        <w:rPr>
          <w:rFonts w:hint="eastAsia" w:ascii="ＭＳ 明朝" w:hAnsi="ＭＳ 明朝" w:eastAsia="ＭＳ 明朝"/>
          <w:b w:val="1"/>
          <w:sz w:val="24"/>
        </w:rPr>
      </w:pPr>
      <w:r>
        <w:rPr>
          <w:rFonts w:hint="eastAsia" w:ascii="ＭＳ 明朝" w:hAnsi="ＭＳ 明朝" w:eastAsia="ＭＳ 明朝"/>
          <w:bdr w:val="single" w:color="auto" w:sz="4" w:space="0"/>
        </w:rPr>
        <w:t>誓約事項</w:t>
      </w:r>
    </w:p>
    <w:p>
      <w:pPr>
        <w:pStyle w:val="0"/>
        <w:ind w:firstLineChars="0"/>
        <w:rPr>
          <w:rFonts w:hint="eastAsia"/>
        </w:rPr>
      </w:pPr>
      <w:r>
        <w:rPr>
          <w:rFonts w:hint="eastAsia" w:ascii="ＭＳ 明朝" w:hAnsi="ＭＳ 明朝" w:eastAsia="ＭＳ 明朝"/>
        </w:rPr>
        <w:t>当事業所は上記取扱店としての申請にあたり、上記記載内容及び下記について、相違ないことを誓約いたします。長瀞町原油価格・物価高騰対策生活支援事業参加事業所マニュアルを遵守して履行すること、反社会的勢力でないこと、万一不正行為等を行った場合は、一切の長瀞町原油価格・物価高騰対策生活支援事業商品券の換金の中止、返還請求ならびに、長瀞町で審議し決定した処置について、一切の異議は申し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76A619C"/>
    <w:lvl w:ilvl="0" w:tplc="E1E241AA">
      <w:numFmt w:val="bullet"/>
      <w:lvlText w:val="□"/>
      <w:lvlJc w:val="left"/>
      <w:pPr>
        <w:ind w:left="720" w:hanging="360"/>
      </w:pPr>
      <w:rPr>
        <w:rFonts w:hint="eastAsia" w:ascii="ＭＳ 明朝" w:hAnsi="ＭＳ 明朝" w:eastAsia="ＭＳ 明朝"/>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1</Pages>
  <Words>2</Words>
  <Characters>559</Characters>
  <Application>JUST Note</Application>
  <Lines>179</Lines>
  <Paragraphs>30</Paragraphs>
  <CharactersWithSpaces>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akasaka</dc:creator>
  <cp:lastModifiedBy>nagatoro6</cp:lastModifiedBy>
  <cp:lastPrinted>2022-06-07T00:21:40Z</cp:lastPrinted>
  <dcterms:created xsi:type="dcterms:W3CDTF">2020-07-30T00:46:00Z</dcterms:created>
  <dcterms:modified xsi:type="dcterms:W3CDTF">2022-06-07T00:24:07Z</dcterms:modified>
  <cp:revision>15</cp:revision>
</cp:coreProperties>
</file>