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35" w:tblpY="8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中小企業信用保険法第２条第６項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897" w:firstLineChars="280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31" w:firstLineChars="11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長瀞町長　大　澤　タキ江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3776" w:firstLineChars="1798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　印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（注）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Ａ：信用の収縮の発生における最近１か月間の売上高等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1"/>
        </w:rPr>
        <w:t>（注）○○○には、経済産業大臣が生じていると認める「信用の収縮」を入れる。</w:t>
      </w:r>
    </w:p>
    <w:p>
      <w:pPr>
        <w:pStyle w:val="0"/>
        <w:suppressAutoHyphens w:val="1"/>
        <w:wordWrap w:val="0"/>
        <w:spacing w:line="160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1"/>
        </w:rPr>
      </w:pPr>
    </w:p>
    <w:p>
      <w:pPr>
        <w:pStyle w:val="0"/>
        <w:suppressAutoHyphens w:val="1"/>
        <w:wordWrap w:val="0"/>
        <w:spacing w:line="160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6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6"/>
        </w:rPr>
        <w:t>（留意事項）</w:t>
      </w:r>
    </w:p>
    <w:p>
      <w:pPr>
        <w:pStyle w:val="0"/>
        <w:suppressAutoHyphens w:val="1"/>
        <w:wordWrap w:val="0"/>
        <w:spacing w:line="1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6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6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160" w:lineRule="exact"/>
        <w:ind w:left="320" w:hanging="3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6"/>
        </w:rPr>
        <w:t>　②　市町村長又は特別区長から認定を受けた後、本認定の有効期間内に金融機関又は信用保証協会に対して、危機関連保証の申込みを行うことが必要です。</w:t>
      </w:r>
    </w:p>
    <w:p>
      <w:pPr>
        <w:pStyle w:val="0"/>
        <w:suppressAutoHyphens w:val="1"/>
        <w:wordWrap w:val="0"/>
        <w:spacing w:line="160" w:lineRule="exact"/>
        <w:ind w:left="320" w:hanging="3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1"/>
        </w:rPr>
      </w:pPr>
    </w:p>
    <w:p>
      <w:pPr>
        <w:pStyle w:val="0"/>
        <w:suppressAutoHyphens w:val="1"/>
        <w:wordWrap w:val="0"/>
        <w:spacing w:line="160" w:lineRule="exact"/>
        <w:ind w:left="320" w:hanging="3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1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1"/>
        </w:rPr>
        <w:t>長産第　　　　　　号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年　　月　　日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申請のとおり、相違ないことを認定します。</w:t>
      </w: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</w:rPr>
        <w:t>（注）本認定書の有効期間：令和　　年　　月　　日から令和　　年　　月　　日まで</w:t>
      </w:r>
    </w:p>
    <w:p>
      <w:pPr>
        <w:pStyle w:val="0"/>
        <w:suppressAutoHyphens w:val="1"/>
        <w:wordWrap w:val="0"/>
        <w:spacing w:line="1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4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　　　　　　　　　　　　　　　　　　　　　　長瀞町長　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"/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kern w:val="0"/>
        </w:rPr>
        <w:t>大　澤　タキ江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1710187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table" w:styleId="41">
    <w:name w:val="Table Grid"/>
    <w:basedOn w:val="11"/>
    <w:next w:val="4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178</Words>
  <Characters>1018</Characters>
  <Application>JUST Note</Application>
  <Lines>8</Lines>
  <Paragraphs>2</Paragraphs>
  <Company>経済産業省</Company>
  <CharactersWithSpaces>1194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nagatoro7</cp:lastModifiedBy>
  <cp:lastPrinted>2020-03-11T03:52:00Z</cp:lastPrinted>
  <dcterms:created xsi:type="dcterms:W3CDTF">2017-08-17T07:39:00Z</dcterms:created>
  <dcterms:modified xsi:type="dcterms:W3CDTF">2020-04-24T02:03:10Z</dcterms:modified>
  <cp:revision>12</cp:revision>
</cp:coreProperties>
</file>