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18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長瀞町高齢者配食サービス事業利用異動届</w:t>
      </w: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</w:p>
    <w:p>
      <w:pPr>
        <w:pStyle w:val="18"/>
        <w:wordWrap w:val="0"/>
        <w:overflowPunct w:val="0"/>
        <w:autoSpaceDE w:val="0"/>
        <w:autoSpaceDN w:val="0"/>
        <w:ind w:right="4" w:rightChars="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</w:p>
    <w:p>
      <w:pPr>
        <w:pStyle w:val="18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長瀞町長　　　　様</w:t>
      </w:r>
    </w:p>
    <w:p>
      <w:pPr>
        <w:pStyle w:val="18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18"/>
        <w:tabs>
          <w:tab w:val="left" w:leader="none" w:pos="4920"/>
          <w:tab w:val="left" w:leader="none" w:pos="5020"/>
        </w:tabs>
        <w:wordWrap w:val="0"/>
        <w:overflowPunct w:val="0"/>
        <w:autoSpaceDE w:val="0"/>
        <w:autoSpaceDN w:val="0"/>
        <w:ind w:left="4200" w:leftChars="2000" w:right="420" w:rightChars="200" w:firstLine="0" w:firstLineChars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18"/>
        <w:wordWrap w:val="0"/>
        <w:overflowPunct w:val="0"/>
        <w:autoSpaceDE w:val="0"/>
        <w:autoSpaceDN w:val="0"/>
        <w:ind w:left="4200" w:leftChars="2000" w:right="314" w:rightChars="0" w:firstLine="840" w:firstLine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氏名　</w:t>
      </w:r>
      <w:r>
        <w:rPr>
          <w:rFonts w:hint="eastAsia" w:ascii="ＭＳ 明朝" w:hAnsi="ＭＳ 明朝" w:eastAsia="ＭＳ 明朝"/>
          <w:kern w:val="2"/>
          <w:sz w:val="21"/>
        </w:rPr>
        <w:t>　　　　　　　印</w:t>
      </w:r>
    </w:p>
    <w:p>
      <w:pPr>
        <w:pStyle w:val="18"/>
        <w:wordWrap w:val="0"/>
        <w:overflowPunct w:val="0"/>
        <w:autoSpaceDE w:val="0"/>
        <w:autoSpaceDN w:val="0"/>
        <w:ind w:left="4200" w:leftChars="2000" w:right="422" w:rightChars="0" w:firstLine="840" w:firstLine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電　話</w:t>
      </w:r>
    </w:p>
    <w:p>
      <w:pPr>
        <w:pStyle w:val="18"/>
        <w:overflowPunct w:val="0"/>
        <w:autoSpaceDE w:val="0"/>
        <w:autoSpaceDN w:val="0"/>
        <w:ind w:right="42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18"/>
        <w:overflowPunct w:val="0"/>
        <w:autoSpaceDE w:val="0"/>
        <w:autoSpaceDN w:val="0"/>
        <w:ind w:right="420"/>
        <w:jc w:val="lef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下記のとおり、異動がありましたので届出します。</w:t>
      </w:r>
    </w:p>
    <w:p>
      <w:pPr>
        <w:pStyle w:val="18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8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04"/>
        <w:gridCol w:w="1373"/>
        <w:gridCol w:w="2410"/>
        <w:gridCol w:w="1210"/>
        <w:gridCol w:w="1811"/>
      </w:tblGrid>
      <w:tr>
        <w:trPr>
          <w:cantSplit/>
          <w:trHeight w:val="624" w:hRule="atLeast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利用者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長瀞町大字　　　　　　　　　　　　番地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653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異動事由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新住所：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暦月で１月を超える医療機関への入院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暦月で１月を超える施設等への入所又は宿泊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転出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(6)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辞退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(7)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緊急連絡先等の変更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異動年月日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29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18"/>
        <w:wordWrap w:val="0"/>
        <w:overflowPunct w:val="0"/>
        <w:autoSpaceDE w:val="0"/>
        <w:autoSpaceDN w:val="0"/>
        <w:jc w:val="both"/>
        <w:rPr>
          <w:rFonts w:hint="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4"/>
  <w:bordersDoNotSurroundHeader/>
  <w:bordersDoNotSurroundFooter/>
  <w:defaultTabStop w:val="840"/>
  <w:hyphenationZone w:val="0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Plain Text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書式なし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  <w:style w:type="character" w:styleId="20" w:customStyle="1">
    <w:name w:val="cm"/>
    <w:basedOn w:val="10"/>
    <w:next w:val="20"/>
    <w:link w:val="0"/>
    <w:uiPriority w:val="0"/>
    <w:qFormat/>
  </w:style>
  <w:style w:type="paragraph" w:styleId="21">
    <w:name w:val="Body Text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701</TotalTime>
  <Pages>4</Pages>
  <Words>48</Words>
  <Characters>528</Characters>
  <Application>JUST Note</Application>
  <Lines>3423</Lines>
  <Paragraphs>152</Paragraphs>
  <Company>長瀞町役場</Company>
  <CharactersWithSpaces>830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2019-02-25T05:53:52Z</cp:lastPrinted>
  <dcterms:created xsi:type="dcterms:W3CDTF">2019-02-04T09:11:00Z</dcterms:created>
  <dcterms:modified xsi:type="dcterms:W3CDTF">2019-03-20T07:42:10Z</dcterms:modified>
  <cp:revision>103</cp:revision>
</cp:coreProperties>
</file>